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9F" w:rsidRPr="00403A9F" w:rsidRDefault="00403A9F" w:rsidP="00403A9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03A9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Первая народная</w:t>
      </w:r>
    </w:p>
    <w:p w:rsidR="00403A9F" w:rsidRPr="00403A9F" w:rsidRDefault="00403A9F" w:rsidP="00403A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03A9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24.05.2017</w:t>
      </w:r>
    </w:p>
    <w:p w:rsidR="00403A9F" w:rsidRPr="00403A9F" w:rsidRDefault="00403A9F" w:rsidP="00403A9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03A9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Прогулка по старейшей аптеке города — когда-то в ней жили фармацевты и работали в 3 смены 120 человек, а сейчас ее атакуют толпы туристов из Азии и Европы</w:t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прошлой недели специальная комиссия горсовета одобрила акционирование «Новосибирской аптечной сети». Окончательное решение Совет депутатов должен принять 24 мая. По данным официального сайта МУП, в муниципальную сеть входит 59 аптек, среди них и старейшая и самая известная аптека Новосибирска — аптека № 2 на Красном проспекте. Корреспонденты НГС</w:t>
      </w:r>
      <w:proofErr w:type="gram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ОВОСТИ пробрались за прилавки столетней аптеки, побывали в зале, где когда-то жили аптекари, а затем смешивали лучшие в городе лекарства, и узнали, что скрывает дореволюционный подвал. </w:t>
      </w:r>
    </w:p>
    <w:p w:rsidR="00403A9F" w:rsidRPr="00403A9F" w:rsidRDefault="00403A9F" w:rsidP="00403A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217920" cy="4142517"/>
            <wp:effectExtent l="0" t="0" r="0" b="0"/>
            <wp:docPr id="23" name="Рисунок 23" descr="Первая народная (фоторепортаж)">
              <a:hlinkClick xmlns:a="http://schemas.openxmlformats.org/drawingml/2006/main" r:id="rId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вая народная (фоторепортаж)">
                      <a:hlinkClick r:id="rId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157" cy="414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Здание на Красном проспекте, 15/1 построено в начале XX века в стиле модерн — в нем тогда была выстроена, наверное, вся историческая часть проспекта, в 1900-х называвшегося Николаевским. Оно </w:t>
      </w:r>
      <w:proofErr w:type="gram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принадлежало Надежде </w:t>
      </w:r>
      <w:proofErr w:type="spell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Бузолиной</w:t>
      </w:r>
      <w:proofErr w:type="spell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было</w:t>
      </w:r>
      <w:proofErr w:type="gram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доходным домом: помещения здесь арендовали магазин обуви известного томского купца Леонтия </w:t>
      </w:r>
      <w:proofErr w:type="spell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Желябо</w:t>
      </w:r>
      <w:proofErr w:type="spell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торговый синдикат «Алтайский мукомол» и Русский банк для внешней торговли. А в 1913 году по решению Городской Думы здесь открылась «вольная», позже </w:t>
      </w:r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«народная», т.е. муниципальная аптека. Сегодня она считается старейшей аптекой в городе и одной из немногих, работающих круглосуточно.</w:t>
      </w:r>
    </w:p>
    <w:p w:rsidR="00403A9F" w:rsidRPr="00403A9F" w:rsidRDefault="00403A9F" w:rsidP="00403A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383033" cy="3586297"/>
            <wp:effectExtent l="0" t="0" r="8255" b="0"/>
            <wp:docPr id="22" name="Рисунок 22" descr="Первая народная (фоторепортаж)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вая народная (фоторепортаж)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75" cy="358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Выходящие на главные улицы фасады здания украшены богатым для того времени декором из кирпича: на рубеже XX и XXI веков фасад капитально отремонтировали, восстановив его первоначальный облик. По данным сайта Novosibdom.ru, со стороны Красного проспекта у аптеки была пристройка, но ее снесли при строительстве кинотеатра им. Маяковского.</w:t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-2540</wp:posOffset>
            </wp:positionV>
            <wp:extent cx="3561715" cy="2372995"/>
            <wp:effectExtent l="0" t="0" r="635" b="8255"/>
            <wp:wrapSquare wrapText="bothSides"/>
            <wp:docPr id="21" name="Рисунок 21" descr="Первая народная (фоторепортаж)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вая народная (фоторепортаж)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Тяжелые деревянные двери главного входа не менялись практически с постройки здания — они являются неотъемлемой частью памятника архитектуры регионального значения, поэтому их не заменяют, а реставрируют.</w:t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126727" cy="2703443"/>
            <wp:effectExtent l="0" t="0" r="7620" b="1905"/>
            <wp:docPr id="20" name="Рисунок 20" descr="Первая народная (фоторепортаж)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рвая народная (фоторепортаж)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729" cy="27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торгового зала сохраняется уже почти 104 года. Когда-то значительную часть 80 кв. м его площади занимали 11 больших печей отопления, которые снесли при первом капитальном ремонте в 1930-х годах, рассказывает заведующая аптекой Татьяна Нестерова.</w:t>
      </w:r>
    </w:p>
    <w:p w:rsidR="00403A9F" w:rsidRPr="00403A9F" w:rsidRDefault="00403A9F" w:rsidP="00403A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813559" cy="2540678"/>
            <wp:effectExtent l="0" t="0" r="0" b="0"/>
            <wp:docPr id="19" name="Рисунок 19" descr="Первая народная (фоторепортаж)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рвая народная (фоторепортаж)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38" cy="254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за прилавками одновременно работает 7 человек, на каждом рабочем месте установлен компьютер с программой, облегчающей поиск нужного лекарства.</w:t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166483" cy="2775804"/>
            <wp:effectExtent l="0" t="0" r="5715" b="5715"/>
            <wp:docPr id="18" name="Рисунок 18" descr="Первая народная (фоторепортаж)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рвая народная (фоторепортаж)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360" cy="277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Стены за прилавком фактически представляют собой огромные системы хранения: все лекарства здесь рассортированы по рецептуре, </w:t>
      </w:r>
      <w:proofErr w:type="spell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фармгруппам</w:t>
      </w:r>
      <w:proofErr w:type="spell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температурному режиму. «[У нас] 19 фармацевтических холодильников, все с контрольным термометром: в начале рабочего дня специалист проверяет, правильно ли показывает холодильник [температуру]», — объясняет заведующая. Несколько дверей ведут в материальные комнаты, где хранится 2–4-дневный запас лекарств на продажу.</w:t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940412" cy="2625191"/>
            <wp:effectExtent l="0" t="0" r="3175" b="3810"/>
            <wp:docPr id="17" name="Рисунок 17" descr="Первая народная (фоторепортаж)">
              <a:hlinkClick xmlns:a="http://schemas.openxmlformats.org/drawingml/2006/main" r:id="rId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рвая народная (фоторепортаж)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470" cy="262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другом смежном с торговым залом помещении — отдельный стеллаж для недельного запаса минеральной воды. «Сейчас сезон, лето», — улыбается Татьяна Нестерова.</w:t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532244" cy="3019483"/>
            <wp:effectExtent l="0" t="0" r="1905" b="0"/>
            <wp:docPr id="16" name="Рисунок 16" descr="Первая народная (фоторепортаж)">
              <a:hlinkClick xmlns:a="http://schemas.openxmlformats.org/drawingml/2006/main" r:id="rId1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рвая народная (фоторепортаж)">
                      <a:hlinkClick r:id="rId1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107" cy="301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Обойдя торговый зал за перегородкой, мы попадаем в фойе служебного входа, куда привозят новые медикаменты — тут их распаковывают. Сюда же на работу приходят сотрудники аптеки, снимают верхнюю одежду, переобуваются, и здесь же находится вход в музей. В здании также есть и довольно обширный подвал: когда-то там работала кухня-столовая для всех аптечных предприятий города, затем был склад, а сейчас хранится старое оборудование. Попасть туда без специального разрешения нельзя — это обусловлено </w:t>
      </w:r>
      <w:proofErr w:type="spell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фармстандартами</w:t>
      </w:r>
      <w:proofErr w:type="spell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объяснили в компании.</w:t>
      </w:r>
    </w:p>
    <w:p w:rsidR="00403A9F" w:rsidRPr="00403A9F" w:rsidRDefault="00403A9F" w:rsidP="00403A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553110" cy="3033383"/>
            <wp:effectExtent l="0" t="0" r="0" b="0"/>
            <wp:docPr id="15" name="Рисунок 15" descr="Первая народная (фоторепортаж)">
              <a:hlinkClick xmlns:a="http://schemas.openxmlformats.org/drawingml/2006/main" r:id="rId2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ервая народная (фоторепортаж)">
                      <a:hlinkClick r:id="rId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99" cy="303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распаковки полученный товар переносят в первую на его пути материальную комнату. «Здесь все регистрируют: берут документы, сверяют серии, срок годности, наименования, рассчитывают розничную цену, заносят в программу, —  описывает процесс заведующая аптекой. — После этого выводятся </w:t>
      </w:r>
      <w:proofErr w:type="gram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штрих-коды</w:t>
      </w:r>
      <w:proofErr w:type="gram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, идет маркировка товара. После всех стадий проверки товар переносится и раскладывается по фармакологическим свойствам и по температурным отделам».</w:t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776870" cy="2516235"/>
            <wp:effectExtent l="0" t="0" r="0" b="0"/>
            <wp:docPr id="14" name="Рисунок 14" descr="Первая народная (фоторепортаж)">
              <a:hlinkClick xmlns:a="http://schemas.openxmlformats.org/drawingml/2006/main" r:id="rId2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рвая народная (фоторепортаж)">
                      <a:hlinkClick r:id="rId2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60" cy="251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Наверху первоначально находились комнаты, в которых </w:t>
      </w:r>
      <w:proofErr w:type="gram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</w:t>
      </w:r>
      <w:proofErr w:type="gram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и работники аптеки, — правда, об этом нынешние сотрудники знают только по рассказам. «На Чаплыгина стоит деревянный памятник архитектуры, там жила одна сотрудница — сначала здесь, в одной из этих комнат, а потом ей дали комнату в той </w:t>
      </w:r>
      <w:proofErr w:type="spell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деревяшечке</w:t>
      </w:r>
      <w:proofErr w:type="spell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— говорит заместитель заведующей Татьяна Кузнецова, старейший сотрудник аптеки. </w:t>
      </w:r>
      <w:proofErr w:type="gram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Поднимающихся</w:t>
      </w:r>
      <w:proofErr w:type="gram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лестнице сегодня сопровождают виды Ново-Николаевска — того, в котором каменные здания еще были диковинкой.</w:t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818491" cy="3108960"/>
            <wp:effectExtent l="0" t="0" r="1270" b="0"/>
            <wp:docPr id="13" name="Рисунок 13" descr="Первая народная (фоторепортаж)">
              <a:hlinkClick xmlns:a="http://schemas.openxmlformats.org/drawingml/2006/main" r:id="rId2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ервая народная (фоторепортаж)">
                      <a:hlinkClick r:id="rId2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016" cy="31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входе на второй этаж организовали «исторический уголок». Татьяна Нестерова показывает портрет четы </w:t>
      </w:r>
      <w:proofErr w:type="spell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Жернаковых</w:t>
      </w:r>
      <w:proofErr w:type="spell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первого градоначальника и его супруги и коллективные снимки сотрудников аптеки в разное время. Граммофон, к сожалению, уже современный: его аптеке подарили в 2013 году, на столетие.</w:t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444780" cy="3067667"/>
            <wp:effectExtent l="0" t="0" r="0" b="0"/>
            <wp:docPr id="12" name="Рисунок 12" descr="Первая народная (фоторепортаж)">
              <a:hlinkClick xmlns:a="http://schemas.openxmlformats.org/drawingml/2006/main" r:id="rId2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ервая народная (фоторепортаж)">
                      <a:hlinkClick r:id="rId2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648" cy="306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Жилые комнаты второго этажа со временем сменило аптечное производство, но недавно закрыли и его. «Мы готовим только из зарегистрированных субстанций, — объясняет заведующая. — Так как их на территорию РФ не поставляют, не из чего готовить, и этот процесс оптимизировали, оставили в других аптеках, а здесь решили сделать музей». Его открыли в День города год назад. Сегодня в нем два зала, и в первом из них экспозиция частично меняется: первоначально она иллюстрировала процесс производства лекарств, а сейчас рассказывает о работающих в муниципальных аптеках людях и заслуженных наградах.</w:t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463861" cy="2307701"/>
            <wp:effectExtent l="0" t="0" r="3810" b="0"/>
            <wp:docPr id="11" name="Рисунок 11" descr="Первая народная (фоторепортаж)">
              <a:hlinkClick xmlns:a="http://schemas.openxmlformats.org/drawingml/2006/main" r:id="rId2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ервая народная (фоторепортаж)">
                      <a:hlinkClick r:id="rId2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090" cy="23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Больше всего людей в аптеке работало в 1970-х — коллектив насчитывал 120 человек. Тогда </w:t>
      </w:r>
      <w:proofErr w:type="gram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 было очень развито и аптека работала</w:t>
      </w:r>
      <w:proofErr w:type="gram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2-3 смены. Просторный зал над торговым когда-то был плотно заставлен рабочими столами, а сегодня демонстрирует аптечное оборудование и сохранившиеся реликвии разных лет.</w:t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242945" cy="2826745"/>
            <wp:effectExtent l="0" t="0" r="5715" b="0"/>
            <wp:docPr id="10" name="Рисунок 10" descr="Первая народная (фоторепортаж)">
              <a:hlinkClick xmlns:a="http://schemas.openxmlformats.org/drawingml/2006/main" r:id="rId3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ервая народная (фоторепортаж)">
                      <a:hlinkClick r:id="rId3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576" cy="282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из самых старых экспонатов музея — фармакопея, выпущенная еще до строительства здания, в 1892 году. А один из самых ценных — стилизация аптекарской посуды XVII века: ее к открытию музея аптеке подарила ветеран аптекарской службы Полина </w:t>
      </w:r>
      <w:proofErr w:type="spell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Грудцына</w:t>
      </w:r>
      <w:proofErr w:type="spell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вопрос о других легендарных фармацевтах Татьяна Кузнецова, проработавшая в аптеке 47 лет, отвечает, что они все были легендарными — слишком уж трудоемкая это работа. «Как саперы, нам ошибаться нельзя», — с улыбкой добавляет заведующая.</w:t>
      </w:r>
    </w:p>
    <w:p w:rsidR="00403A9F" w:rsidRPr="00403A9F" w:rsidRDefault="00403A9F" w:rsidP="00403A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117544" cy="2743200"/>
            <wp:effectExtent l="0" t="0" r="0" b="0"/>
            <wp:docPr id="9" name="Рисунок 9" descr="Первая народная (фоторепортаж)">
              <a:hlinkClick xmlns:a="http://schemas.openxmlformats.org/drawingml/2006/main" r:id="rId3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ервая народная (фоторепортаж)">
                      <a:hlinkClick r:id="rId3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605" cy="27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сотрудников аптеки во время Великой Отечественной войны служили на фронте — сведения о них затем восстановили по внутренним приказам. «Одна сотрудница, правда, не фармацевт, работала в разведке, но она была очень молчаливая, ее </w:t>
      </w:r>
      <w:proofErr w:type="gram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разговорить</w:t>
      </w:r>
      <w:proofErr w:type="gram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очень сложно», — вспоминает Татьяна Кузнецова и с сожалением добавляет, что упустила время, когда с аптекарями-фронтовиками можно было пообщаться.</w:t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134678" cy="2754615"/>
            <wp:effectExtent l="0" t="0" r="0" b="8255"/>
            <wp:docPr id="8" name="Рисунок 8" descr="Первая народная (фоторепортаж)">
              <a:hlinkClick xmlns:a="http://schemas.openxmlformats.org/drawingml/2006/main" r:id="rId3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ервая народная (фоторепортаж)">
                      <a:hlinkClick r:id="rId3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542" cy="275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Лифт в бывшем помещении производства — ровесник самой аптеки, говорит Татьяна Нестерова. Со временем его модернизировали, и сегодня он находится в рабочем состоянии, хотя, признается она, несколько раз ломался, а браться за ремонт соглашались далеко не все специалисты. Когда-то на нем наверх поднимали рецепт, а в обмен отправляли вниз готовые лекарства и сигнатуры, на которых писали порядок их приема, — пара даже сохранилась и выставлена в одной из витрин.</w:t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912042" cy="2456953"/>
            <wp:effectExtent l="0" t="0" r="0" b="635"/>
            <wp:docPr id="7" name="Рисунок 7" descr="Первая народная (фоторепортаж)">
              <a:hlinkClick xmlns:a="http://schemas.openxmlformats.org/drawingml/2006/main" r:id="rId3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ервая народная (фоторепортаж)">
                      <a:hlinkClick r:id="rId3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9" cy="245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множества рабочих столов здесь остался только один, зато оборудовали его в точности так, как когда-то во время расцвета производства лекарственных смесей. Кроме него в зале сохранились шкафы, окрашенные внутри в черный цвет — чтобы порошки не меняли свойств под воздействием света; </w:t>
      </w:r>
      <w:proofErr w:type="spell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бюреточная</w:t>
      </w:r>
      <w:proofErr w:type="spell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 для концентрированных растворов; вертушка и штанглазы с порошками, причем самыми настоящими и в разной степени опасными; а также автоклав и специальный сушильный шкаф, где стерилизовались посуда и одежда.</w:t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688648" cy="3123682"/>
            <wp:effectExtent l="0" t="0" r="0" b="635"/>
            <wp:docPr id="6" name="Рисунок 6" descr="Первая народная (фоторепортаж)">
              <a:hlinkClick xmlns:a="http://schemas.openxmlformats.org/drawingml/2006/main" r:id="rId3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ервая народная (фоторепортаж)">
                      <a:hlinkClick r:id="rId3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059" cy="312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музее даже восстановили </w:t>
      </w:r>
      <w:proofErr w:type="spell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минималистичный</w:t>
      </w:r>
      <w:proofErr w:type="spell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интерьер стерильного бокса, где готовились лекарства для детей до 3 лет и стерильные лекарственные формы для инъекций. Манекен, изображающий фармацевта начала прошлого века, в музее ласково назвали Лизой.</w:t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843722" cy="3226996"/>
            <wp:effectExtent l="0" t="0" r="0" b="0"/>
            <wp:docPr id="5" name="Рисунок 5" descr="Первая народная (фоторепортаж)">
              <a:hlinkClick xmlns:a="http://schemas.openxmlformats.org/drawingml/2006/main" r:id="rId4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ервая народная (фоторепортаж)">
                      <a:hlinkClick r:id="rId4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56" cy="32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Хранятся здесь и редкие документы и вещи, подаренные музею потомками работавших здесь сотрудников: копии членских билетов и трудовых книжек, открытки и фотографии, личные </w:t>
      </w:r>
      <w:proofErr w:type="spell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весочки</w:t>
      </w:r>
      <w:proofErr w:type="spell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фармацевтов.</w:t>
      </w:r>
    </w:p>
    <w:p w:rsidR="00403A9F" w:rsidRPr="00403A9F" w:rsidRDefault="00403A9F" w:rsidP="00403A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667416" cy="3109537"/>
            <wp:effectExtent l="0" t="0" r="0" b="0"/>
            <wp:docPr id="4" name="Рисунок 4" descr="Первая народная (фоторепортаж)">
              <a:hlinkClick xmlns:a="http://schemas.openxmlformats.org/drawingml/2006/main" r:id="rId4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ервая народная (фоторепортаж)">
                      <a:hlinkClick r:id="rId4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438" cy="31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Выходить за пределы производственного процесса было нельзя, поэтому все помещения были совмещенными. Лекарства здесь готовили в промышленных объемах. </w:t>
      </w:r>
      <w:proofErr w:type="gram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 Центральном районе мы обслуживали инфекционную больницу, обслуживали роддом № 1, который сейчас занимает клиника "Авиценна", поликлинику № 1, больницу для недоношенных младенцев на </w:t>
      </w:r>
      <w:proofErr w:type="spell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Щетинкина</w:t>
      </w:r>
      <w:proofErr w:type="spell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(сейчас в ее здании детская поликлиника № 1.</w:t>
      </w:r>
      <w:proofErr w:type="gram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 Л.П.), готовили </w:t>
      </w:r>
      <w:proofErr w:type="spell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физиорастворы</w:t>
      </w:r>
      <w:proofErr w:type="spell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стерильные [растворы] для НИИТО. Объемы были очень большие», — рассказывает Татьяна Кузнецова. Сегодня сквозные двери закрыты, а за одной из них — тяжелой металлической — находится комната с особыми препаратами, допуск в которую есть у единиц.</w:t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625795" cy="2401294"/>
            <wp:effectExtent l="0" t="0" r="0" b="0"/>
            <wp:docPr id="3" name="Рисунок 3" descr="Первая народная (фоторепортаж)">
              <a:hlinkClick xmlns:a="http://schemas.openxmlformats.org/drawingml/2006/main" r:id="rId4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ервая народная (фоторепортаж)">
                      <a:hlinkClick r:id="rId4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181" cy="240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официального сайта «Новосибирской аптечной сети», в Новосибирске еще остается 5 производственных аптек. Промышленность до сих пор не может готовить </w:t>
      </w:r>
      <w:proofErr w:type="spellStart"/>
      <w:proofErr w:type="gram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натрий-бромистые</w:t>
      </w:r>
      <w:proofErr w:type="spellEnd"/>
      <w:proofErr w:type="gram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растворы для </w:t>
      </w:r>
      <w:proofErr w:type="spell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физиолечения</w:t>
      </w:r>
      <w:proofErr w:type="spell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глазные капли и мази с антибиотиками, у которых срок годности ограничен, а также индивидуальные косметические средства. Помещение на фото — </w:t>
      </w:r>
      <w:proofErr w:type="gram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бывшая</w:t>
      </w:r>
      <w:proofErr w:type="gram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дефектарка</w:t>
      </w:r>
      <w:proofErr w:type="spell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: когда-то здесь получали, проверяли и фасовали порошки для производства, а сегодня проходят обучение студенты-медики.</w:t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341413" cy="2719346"/>
            <wp:effectExtent l="0" t="0" r="2540" b="5080"/>
            <wp:docPr id="2" name="Рисунок 2" descr="Первая народная (фоторепортаж)">
              <a:hlinkClick xmlns:a="http://schemas.openxmlformats.org/drawingml/2006/main" r:id="rId4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ервая народная (фоторепортаж)">
                      <a:hlinkClick r:id="rId4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563" cy="271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Сотрудники аптеки соглашаются, что столетнее </w:t>
      </w:r>
      <w:proofErr w:type="gram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</w:t>
      </w:r>
      <w:proofErr w:type="gram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будто живое, но привидений в нем нет. «Вроде мы всех ублажаем, кто здесь живет», — смеется Татьяна Нестерова. На </w:t>
      </w:r>
      <w:proofErr w:type="gram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про легенды</w:t>
      </w:r>
      <w:proofErr w:type="gram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здании ее заместитель с улыбкой говорит: «У нас все легенды складываются из общения с пациентами: они </w:t>
      </w:r>
      <w:proofErr w:type="gramStart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приходят</w:t>
      </w:r>
      <w:proofErr w:type="gramEnd"/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сказки нам рассказывают».</w:t>
      </w:r>
    </w:p>
    <w:p w:rsidR="00403A9F" w:rsidRPr="00403A9F" w:rsidRDefault="00403A9F" w:rsidP="00403A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470200" cy="2978147"/>
            <wp:effectExtent l="0" t="0" r="6985" b="0"/>
            <wp:docPr id="1" name="Рисунок 1" descr="Первая народная (фоторепортаж)">
              <a:hlinkClick xmlns:a="http://schemas.openxmlformats.org/drawingml/2006/main" r:id="rId4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ервая народная (фоторепортаж)">
                      <a:hlinkClick r:id="rId4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246" cy="298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9F" w:rsidRPr="00403A9F" w:rsidRDefault="00403A9F" w:rsidP="00403A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A9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Когда-то у аптеки было собственное хозяйство, на территории был дом сторожа, навес для хранения и даже конюшня с курьерской службой. Сейчас владения старейшей в городе аптеки ограничиваются самим зданием, а за воротами вместо двора — новая пристройка. Между тем она и сейчас вызывает живой интерес и у горожан, и у туристов, говорит заведующая: на экскурсии сюда приходят и китайцы, и японцы, и европейские бизнесмены, которым интересно, как эта сфера устроена у нас.</w:t>
      </w:r>
    </w:p>
    <w:p w:rsidR="009260E7" w:rsidRDefault="00403A9F" w:rsidP="003A6CB2">
      <w:pPr>
        <w:pStyle w:val="a3"/>
      </w:pPr>
      <w:r>
        <w:rPr>
          <w:i/>
          <w:iCs/>
        </w:rPr>
        <w:t>Лиза Пичугина</w:t>
      </w:r>
      <w:r>
        <w:br/>
      </w:r>
      <w:r>
        <w:rPr>
          <w:i/>
          <w:iCs/>
        </w:rPr>
        <w:t xml:space="preserve">Фото Ольги </w:t>
      </w:r>
      <w:proofErr w:type="spellStart"/>
      <w:r>
        <w:rPr>
          <w:i/>
          <w:iCs/>
        </w:rPr>
        <w:t>Бурлаковой</w:t>
      </w:r>
      <w:proofErr w:type="spellEnd"/>
    </w:p>
    <w:sectPr w:rsidR="009260E7" w:rsidSect="00406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379BA"/>
    <w:rsid w:val="003A6CB2"/>
    <w:rsid w:val="00403A9F"/>
    <w:rsid w:val="00406691"/>
    <w:rsid w:val="008379BA"/>
    <w:rsid w:val="00926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691"/>
  </w:style>
  <w:style w:type="paragraph" w:styleId="1">
    <w:name w:val="heading 1"/>
    <w:basedOn w:val="a"/>
    <w:link w:val="10"/>
    <w:uiPriority w:val="9"/>
    <w:qFormat/>
    <w:rsid w:val="00403A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03A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3A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03A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subtitle-text">
    <w:name w:val="article__subtitle-text"/>
    <w:basedOn w:val="a"/>
    <w:rsid w:val="00403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03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03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3A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03A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03A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3A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03A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subtitle-text">
    <w:name w:val="article__subtitle-text"/>
    <w:basedOn w:val="a"/>
    <w:rsid w:val="00403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03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03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3A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6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2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static.ngs.ru/news/99/preview/24df84818de6cae759ebe1d29d791e7e702ad0a2_1200.jpg" TargetMode="External"/><Relationship Id="rId26" Type="http://schemas.openxmlformats.org/officeDocument/2006/relationships/hyperlink" Target="https://static.ngs.ru/news/99/preview/2414568e9ac843fee183124735f5a962702f6960_1200.jpg" TargetMode="Externa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s://static.ngs.ru/news/99/preview/f94709d8ed2edd1ee6230c34247a804c7a6fffda_1200.jpg" TargetMode="External"/><Relationship Id="rId42" Type="http://schemas.openxmlformats.org/officeDocument/2006/relationships/hyperlink" Target="https://static.ngs.ru/news/99/preview/944df4262b05245e8da37e8d2ee1900c711e9407_1200.jpg" TargetMode="External"/><Relationship Id="rId47" Type="http://schemas.openxmlformats.org/officeDocument/2006/relationships/image" Target="media/image2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static.ngs.ru/news/99/preview/82c7817949aa2f4fb2b7cee0e015567e7cc67003_1200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static.ngs.ru/news/99/preview/0714b8544e6ff42a1e920024aff7f0c8751e14a0_1200.jpg" TargetMode="External"/><Relationship Id="rId46" Type="http://schemas.openxmlformats.org/officeDocument/2006/relationships/hyperlink" Target="https://static.ngs.ru/news/99/preview/176033104bb5a1d4575639525d65c6677f6aa68e_1200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tatic.ngs.ru/news/99/preview/a383f9bc56a306a5be9a097072dcc4607585b3b5_1200.jpg" TargetMode="External"/><Relationship Id="rId20" Type="http://schemas.openxmlformats.org/officeDocument/2006/relationships/hyperlink" Target="https://static.ngs.ru/news/99/preview/3e507d4000bbd0001d5b2fdd8b83e6087d0f7de5_1200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s://static.ngs.ru/news/99/preview/70ead2e4f5f8051dbe89d6b5021b009a7adafb28_1200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static.ngs.ru/news/99/preview/494800722489b4b34b147951ab808b817b14e6dd_1200.jpg" TargetMode="External"/><Relationship Id="rId32" Type="http://schemas.openxmlformats.org/officeDocument/2006/relationships/hyperlink" Target="https://static.ngs.ru/news/99/preview/981a7f68f52d6783f2aabcff6e484bec7ffb6197_1200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static.ngs.ru/news/99/preview/a7a125762162103517b9c46bdf488d5c78391e79_1200.jpg" TargetMode="External"/><Relationship Id="rId45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static.ngs.ru/news/99/preview/e89b78c41a376f4c46393c436f19962e7e4336c9_1200.jpg" TargetMode="External"/><Relationship Id="rId36" Type="http://schemas.openxmlformats.org/officeDocument/2006/relationships/hyperlink" Target="https://static.ngs.ru/news/99/preview/c93014a717a4c7a34a0b7f23cfdc878a7898e9da_1200.jpg" TargetMode="External"/><Relationship Id="rId49" Type="http://schemas.openxmlformats.org/officeDocument/2006/relationships/image" Target="media/image23.jpeg"/><Relationship Id="rId10" Type="http://schemas.openxmlformats.org/officeDocument/2006/relationships/hyperlink" Target="https://static.ngs.ru/news/99/preview/43b10d0b6614dd8b6cb9b80f297331c6704e2c93_1200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static.ngs.ru/news/99/preview/2bfe343cd9ca23937d508d4d94c2ab4475ec611f_1200.jpg" TargetMode="External"/><Relationship Id="rId52" Type="http://schemas.microsoft.com/office/2007/relationships/stylesWithEffects" Target="stylesWithEffects.xml"/><Relationship Id="rId4" Type="http://schemas.openxmlformats.org/officeDocument/2006/relationships/hyperlink" Target="https://static.ngs.ru/news/99/preview/9255f2304a63cb63573c5c82e26a350d7e2b3a37_1200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static.ngs.ru/news/99/preview/17e8c4dbec21b466dd26597430b4eccf7c5168f7_1200.jpg" TargetMode="External"/><Relationship Id="rId22" Type="http://schemas.openxmlformats.org/officeDocument/2006/relationships/hyperlink" Target="https://static.ngs.ru/news/99/preview/a7dd7623c38b64a744f9e5e2a60d5e487b0a1ca8_120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static.ngs.ru/news/99/preview/7544b454231e0d04844f22652bfcc5ae74773d07_1200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static.ngs.ru/news/99/preview/86b4c1213ce8f61638d611bd371e362a71344377_1200.jpg" TargetMode="External"/><Relationship Id="rId8" Type="http://schemas.openxmlformats.org/officeDocument/2006/relationships/hyperlink" Target="https://static.ngs.ru/news/99/preview/b2fe6f13c20995e9a8e74e905b57db617df187cf_1200.jpg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12</Pages>
  <Words>1483</Words>
  <Characters>8456</Characters>
  <Application>Microsoft Office Word</Application>
  <DocSecurity>0</DocSecurity>
  <Lines>70</Lines>
  <Paragraphs>19</Paragraphs>
  <ScaleCrop>false</ScaleCrop>
  <Company>XTreme.ws</Company>
  <LinksUpToDate>false</LinksUpToDate>
  <CharactersWithSpaces>9920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Татьяна</cp:lastModifiedBy>
  <cp:revision>3</cp:revision>
  <dcterms:created xsi:type="dcterms:W3CDTF">2017-05-28T08:55:00Z</dcterms:created>
  <dcterms:modified xsi:type="dcterms:W3CDTF">2017-05-30T10:35:00Z</dcterms:modified>
</cp:coreProperties>
</file>