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035A4" w:rsidRPr="0026637B" w:rsidRDefault="005035A4" w:rsidP="00D546D6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26637B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Общежития</w:t>
      </w:r>
    </w:p>
    <w:p w:rsidR="005035A4" w:rsidRPr="0026637B" w:rsidRDefault="005035A4" w:rsidP="00D546D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637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/>
        <w:t xml:space="preserve">Общежития ПГФА готовы принять </w:t>
      </w:r>
      <w:r w:rsidR="00D546D6" w:rsidRPr="0026637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будущих</w:t>
      </w:r>
      <w:r w:rsidRPr="0026637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аспирантов</w:t>
      </w:r>
    </w:p>
    <w:p w:rsidR="005035A4" w:rsidRPr="0026637B" w:rsidRDefault="005035A4" w:rsidP="00D546D6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63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настоящее время у Пермской Государственной Фармацевтической Академии  </w:t>
      </w:r>
      <w:r w:rsidRPr="0026637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</w:t>
      </w:r>
      <w:r w:rsidRPr="002663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общежития на </w:t>
      </w:r>
      <w:r w:rsidRPr="0026637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1250</w:t>
      </w:r>
      <w:r w:rsidRPr="002663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мест.</w:t>
      </w:r>
    </w:p>
    <w:p w:rsidR="005035A4" w:rsidRPr="0026637B" w:rsidRDefault="005035A4" w:rsidP="00D546D6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637B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поступающих в 20</w:t>
      </w:r>
      <w:r w:rsidR="00E93784">
        <w:rPr>
          <w:rFonts w:ascii="Times New Roman" w:eastAsia="Times New Roman" w:hAnsi="Times New Roman" w:cs="Times New Roman"/>
          <w:sz w:val="24"/>
          <w:szCs w:val="24"/>
          <w:lang w:eastAsia="ru-RU"/>
        </w:rPr>
        <w:t>21</w:t>
      </w:r>
      <w:r w:rsidRPr="002663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году по предварительным данным для аспирантов выделено </w:t>
      </w:r>
      <w:r w:rsidRPr="0026637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10</w:t>
      </w:r>
      <w:r w:rsidRPr="002663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мест.</w:t>
      </w:r>
    </w:p>
    <w:p w:rsidR="005035A4" w:rsidRPr="0026637B" w:rsidRDefault="005035A4" w:rsidP="00D546D6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637B">
        <w:rPr>
          <w:rFonts w:ascii="Times New Roman" w:eastAsia="Times New Roman" w:hAnsi="Times New Roman" w:cs="Times New Roman"/>
          <w:sz w:val="24"/>
          <w:szCs w:val="24"/>
          <w:lang w:eastAsia="ru-RU"/>
        </w:rPr>
        <w:t>Ежегодно в общежитиях Пермской государственной фармацевтической академии  проводится подготовка к новому сезону. Во всех корпусах общежитий уже завершены все необходимые электромонтажные, сантехнические  работы, комнаты укомплектованы мебелью.</w:t>
      </w:r>
    </w:p>
    <w:p w:rsidR="005035A4" w:rsidRPr="0026637B" w:rsidRDefault="005035A4" w:rsidP="00D546D6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637B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Общежитиях ПГФА есть все условия для комфортной жизни аспирантов. Корпуса находятся под контролем службы охраны. В общежитии №</w:t>
      </w:r>
      <w:proofErr w:type="gramStart"/>
      <w:r w:rsidRPr="0026637B">
        <w:rPr>
          <w:rFonts w:ascii="Times New Roman" w:eastAsia="Times New Roman" w:hAnsi="Times New Roman" w:cs="Times New Roman"/>
          <w:sz w:val="24"/>
          <w:szCs w:val="24"/>
          <w:lang w:eastAsia="ru-RU"/>
        </w:rPr>
        <w:t>1  на</w:t>
      </w:r>
      <w:proofErr w:type="gramEnd"/>
      <w:r w:rsidRPr="002663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Бульваре Гагарина 72а, находятся комнаты блочного типа с кухней на 3 комнаты , душ и туалет в каждом блоке.  И  квартирного типа со всеми удобствами в квартире.</w:t>
      </w:r>
    </w:p>
    <w:p w:rsidR="005035A4" w:rsidRPr="0026637B" w:rsidRDefault="005035A4" w:rsidP="00D546D6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637B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ул. Екатерининской 101 находится общежитие №2   коридорного типа. На каждом этаже находится кухня, умывальники, туалеты. Душевые находятся на первом этаже.</w:t>
      </w:r>
    </w:p>
    <w:p w:rsidR="005035A4" w:rsidRPr="0026637B" w:rsidRDefault="005035A4" w:rsidP="00D546D6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637B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самостоятельной подготовки и  удобства проживания аспирантов в общежитиях обустроены комнаты для занятий, библиотека с читальными залами, студенческая столовая, здравпункт в общежитии №2, тренажерные  залы,  </w:t>
      </w:r>
      <w:proofErr w:type="spellStart"/>
      <w:r w:rsidRPr="0026637B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постирочные</w:t>
      </w:r>
      <w:proofErr w:type="spellEnd"/>
      <w:r w:rsidRPr="002663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 всем необходимым оборудованием.</w:t>
      </w:r>
    </w:p>
    <w:p w:rsidR="005035A4" w:rsidRPr="0026637B" w:rsidRDefault="005035A4" w:rsidP="00D546D6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637B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общежития располагаются недалеко от центра,  в спокойных жилых районах Перми в двух минутах ходьбы от остановки. В стандартной комнате общежития ПГФА проживает три-четыре человека. Аспирант в своем распоряжении имеет односпальную кровать, тумбочку, стул и письменный стол. При необходимости разрешается привезти с собой холодильник, телевизор и компьютер, микроволновую печь.</w:t>
      </w:r>
    </w:p>
    <w:p w:rsidR="005035A4" w:rsidRPr="0026637B" w:rsidRDefault="005035A4" w:rsidP="005035A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637B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5035A4" w:rsidRPr="0026637B" w:rsidRDefault="005035A4" w:rsidP="005035A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637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Общежитие №1а и №1б</w:t>
      </w:r>
    </w:p>
    <w:p w:rsidR="005035A4" w:rsidRPr="0026637B" w:rsidRDefault="005035A4" w:rsidP="005035A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637B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5035A4" w:rsidRPr="0026637B" w:rsidRDefault="005035A4" w:rsidP="005035A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637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Расположено по адресу: 614077, г. Пермь, ул. Бульвар Гагарина, 72</w:t>
      </w:r>
    </w:p>
    <w:p w:rsidR="005035A4" w:rsidRPr="0026637B" w:rsidRDefault="005035A4" w:rsidP="005035A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637B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5035A4" w:rsidRPr="0026637B" w:rsidRDefault="005035A4" w:rsidP="005035A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637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Контактный телефон: +7 (342) 261-92-64</w:t>
      </w:r>
    </w:p>
    <w:p w:rsidR="005035A4" w:rsidRPr="0026637B" w:rsidRDefault="005035A4" w:rsidP="005035A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637B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5035A4" w:rsidRPr="0026637B" w:rsidRDefault="005035A4" w:rsidP="005035A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637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Заведующий общежитием: Черданцева Галина Александровна</w:t>
      </w:r>
    </w:p>
    <w:p w:rsidR="005035A4" w:rsidRPr="0026637B" w:rsidRDefault="005035A4" w:rsidP="005035A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267325" cy="4404100"/>
            <wp:effectExtent l="19050" t="0" r="9525" b="0"/>
            <wp:docPr id="1" name="Рисунок 1" descr="obchej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bchej_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440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35A4" w:rsidRPr="0026637B" w:rsidRDefault="005035A4" w:rsidP="005035A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637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Общежитие №2</w:t>
      </w:r>
    </w:p>
    <w:p w:rsidR="005035A4" w:rsidRPr="0026637B" w:rsidRDefault="005035A4" w:rsidP="005035A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637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Расположено по адресу: 614000, г. Пермь, ул. Екатерининская, 101.</w:t>
      </w:r>
    </w:p>
    <w:p w:rsidR="005035A4" w:rsidRPr="0026637B" w:rsidRDefault="005035A4" w:rsidP="005035A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637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Контактный телефон: +7 (342) 236-08-14</w:t>
      </w:r>
    </w:p>
    <w:p w:rsidR="005035A4" w:rsidRPr="0026637B" w:rsidRDefault="005035A4" w:rsidP="005035A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637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Комендант: Баталова Галина Ивановна</w:t>
      </w:r>
    </w:p>
    <w:p w:rsidR="005035A4" w:rsidRPr="0026637B" w:rsidRDefault="005035A4" w:rsidP="005035A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448300" cy="4578165"/>
            <wp:effectExtent l="19050" t="0" r="0" b="0"/>
            <wp:docPr id="2" name="Рисунок 2" descr="obchej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bchej_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0458" cy="4579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0AF7" w:rsidRDefault="008A0AF7"/>
    <w:sectPr w:rsidR="008A0AF7" w:rsidSect="00BF7D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035A4"/>
    <w:rsid w:val="005035A4"/>
    <w:rsid w:val="00527C9C"/>
    <w:rsid w:val="008A0AF7"/>
    <w:rsid w:val="00BF7D4A"/>
    <w:rsid w:val="00D546D6"/>
    <w:rsid w:val="00E93784"/>
    <w:rsid w:val="00E93982"/>
    <w:rsid w:val="00EE2EA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A24A1B"/>
  <w15:docId w15:val="{4E80A496-0A5C-6F4F-A2CB-E787E5C706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035A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35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35A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287</Words>
  <Characters>1640</Characters>
  <Application>Microsoft Office Word</Application>
  <DocSecurity>0</DocSecurity>
  <Lines>13</Lines>
  <Paragraphs>3</Paragraphs>
  <ScaleCrop>false</ScaleCrop>
  <Company/>
  <LinksUpToDate>false</LinksUpToDate>
  <CharactersWithSpaces>1924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</dc:creator>
  <cp:lastModifiedBy>Александра Бобылева</cp:lastModifiedBy>
  <cp:revision>6</cp:revision>
  <dcterms:created xsi:type="dcterms:W3CDTF">2016-03-31T14:44:00Z</dcterms:created>
  <dcterms:modified xsi:type="dcterms:W3CDTF">2020-10-01T18:38:00Z</dcterms:modified>
</cp:coreProperties>
</file>